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D6" w:rsidRDefault="00EA4000" w:rsidP="00DF1CD6">
      <w:pPr>
        <w:jc w:val="both"/>
        <w:rPr>
          <w:b/>
        </w:rPr>
      </w:pPr>
      <w:bookmarkStart w:id="0" w:name="_GoBack"/>
      <w:bookmarkEnd w:id="0"/>
      <w:r>
        <w:rPr>
          <w:b/>
        </w:rPr>
        <w:t>HARMONOGRAM REKRUTACJI DODATKOWEJ</w:t>
      </w:r>
      <w:r w:rsidR="0018220E" w:rsidRPr="00D5179E">
        <w:rPr>
          <w:b/>
        </w:rPr>
        <w:t xml:space="preserve"> NA STUDIA STACJONA</w:t>
      </w:r>
      <w:r w:rsidR="00A66AC6">
        <w:rPr>
          <w:b/>
        </w:rPr>
        <w:t>RNE PIERWSZEGO</w:t>
      </w:r>
      <w:r w:rsidR="00C53CAC">
        <w:rPr>
          <w:b/>
        </w:rPr>
        <w:t xml:space="preserve"> STOPNIA</w:t>
      </w:r>
      <w:r w:rsidR="00C53CAC" w:rsidRPr="00C53CAC">
        <w:t xml:space="preserve"> </w:t>
      </w:r>
      <w:r w:rsidR="00A13304">
        <w:rPr>
          <w:b/>
        </w:rPr>
        <w:t>W ROKU AKADEMICKIM 2014/</w:t>
      </w:r>
      <w:r w:rsidR="00C53CAC" w:rsidRPr="00C53CAC">
        <w:rPr>
          <w:b/>
        </w:rPr>
        <w:t>2015</w:t>
      </w:r>
      <w:r w:rsidR="00D22625">
        <w:rPr>
          <w:b/>
        </w:rPr>
        <w:t>:</w:t>
      </w:r>
    </w:p>
    <w:p w:rsidR="00DF1CD6" w:rsidRPr="00DF1CD6" w:rsidRDefault="00D22625" w:rsidP="00DF1CD6">
      <w:pPr>
        <w:pStyle w:val="Akapitzlist"/>
        <w:jc w:val="both"/>
        <w:rPr>
          <w:u w:val="single"/>
        </w:rPr>
      </w:pPr>
      <w:r>
        <w:rPr>
          <w:b/>
          <w:u w:val="single"/>
        </w:rPr>
        <w:t>WYDZIAŁ</w:t>
      </w:r>
      <w:r w:rsidR="00C53CAC">
        <w:rPr>
          <w:b/>
          <w:u w:val="single"/>
        </w:rPr>
        <w:t xml:space="preserve"> </w:t>
      </w:r>
      <w:r w:rsidR="00EA4000">
        <w:rPr>
          <w:b/>
          <w:u w:val="single"/>
        </w:rPr>
        <w:t xml:space="preserve"> </w:t>
      </w:r>
      <w:r w:rsidR="0018220E" w:rsidRPr="00DF1CD6">
        <w:rPr>
          <w:b/>
          <w:u w:val="single"/>
        </w:rPr>
        <w:t xml:space="preserve">NAUK </w:t>
      </w:r>
      <w:r w:rsidR="00EA4000">
        <w:rPr>
          <w:b/>
          <w:u w:val="single"/>
        </w:rPr>
        <w:t xml:space="preserve"> </w:t>
      </w:r>
      <w:r w:rsidR="0018220E" w:rsidRPr="00DF1CD6">
        <w:rPr>
          <w:b/>
          <w:u w:val="single"/>
        </w:rPr>
        <w:t>EK</w:t>
      </w:r>
      <w:r>
        <w:rPr>
          <w:b/>
          <w:u w:val="single"/>
        </w:rPr>
        <w:t xml:space="preserve">ONOMICZNYCH </w:t>
      </w:r>
      <w:r w:rsidR="00EC17F8" w:rsidRPr="00DF1CD6">
        <w:rPr>
          <w:b/>
          <w:u w:val="single"/>
        </w:rPr>
        <w:t xml:space="preserve"> </w:t>
      </w:r>
    </w:p>
    <w:p w:rsidR="00DF1CD6" w:rsidRDefault="00EA4000" w:rsidP="00DF1CD6">
      <w:pPr>
        <w:pStyle w:val="Akapitzlist"/>
        <w:numPr>
          <w:ilvl w:val="0"/>
          <w:numId w:val="2"/>
        </w:numPr>
        <w:jc w:val="both"/>
      </w:pPr>
      <w:r>
        <w:t>Finanse i rachunkowość</w:t>
      </w:r>
    </w:p>
    <w:p w:rsidR="00DF1CD6" w:rsidRPr="00DF1CD6" w:rsidRDefault="00D22625" w:rsidP="00DF1CD6">
      <w:pPr>
        <w:pStyle w:val="Akapitzlist"/>
        <w:jc w:val="both"/>
        <w:rPr>
          <w:b/>
          <w:u w:val="single"/>
        </w:rPr>
      </w:pPr>
      <w:r>
        <w:rPr>
          <w:b/>
          <w:u w:val="single"/>
        </w:rPr>
        <w:t>WYDZIAŁ</w:t>
      </w:r>
      <w:r w:rsidR="00EA4000">
        <w:rPr>
          <w:b/>
          <w:u w:val="single"/>
        </w:rPr>
        <w:t xml:space="preserve"> </w:t>
      </w:r>
      <w:r w:rsidR="00C53CAC">
        <w:rPr>
          <w:b/>
          <w:u w:val="single"/>
        </w:rPr>
        <w:t xml:space="preserve"> </w:t>
      </w:r>
      <w:r w:rsidR="00DF1CD6" w:rsidRPr="00DF1CD6">
        <w:rPr>
          <w:b/>
          <w:u w:val="single"/>
        </w:rPr>
        <w:t>ZARZĄDZANIA, INFORMATYKI</w:t>
      </w:r>
      <w:r w:rsidR="00EA4000">
        <w:rPr>
          <w:b/>
          <w:u w:val="single"/>
        </w:rPr>
        <w:t xml:space="preserve"> </w:t>
      </w:r>
      <w:r w:rsidR="00DF1CD6" w:rsidRPr="00DF1CD6">
        <w:rPr>
          <w:b/>
          <w:u w:val="single"/>
        </w:rPr>
        <w:t xml:space="preserve"> I FINANSÓW</w:t>
      </w:r>
    </w:p>
    <w:p w:rsidR="00DF1CD6" w:rsidRPr="00C53CAC" w:rsidRDefault="00C53CAC" w:rsidP="00DF1CD6">
      <w:pPr>
        <w:pStyle w:val="Akapitzlist"/>
        <w:numPr>
          <w:ilvl w:val="0"/>
          <w:numId w:val="2"/>
        </w:numPr>
        <w:jc w:val="both"/>
      </w:pPr>
      <w:r w:rsidRPr="00C53CAC">
        <w:t>Zarządzanie</w:t>
      </w:r>
    </w:p>
    <w:p w:rsidR="00EA4000" w:rsidRDefault="0018220E" w:rsidP="0018220E">
      <w:pPr>
        <w:jc w:val="both"/>
        <w:rPr>
          <w:b/>
          <w:i/>
        </w:rPr>
      </w:pPr>
      <w:r w:rsidRPr="00C53CAC">
        <w:rPr>
          <w:b/>
          <w:i/>
          <w:color w:val="FF0000"/>
        </w:rPr>
        <w:t xml:space="preserve">Uwaga: </w:t>
      </w:r>
      <w:r w:rsidRPr="0018220E">
        <w:rPr>
          <w:b/>
          <w:i/>
        </w:rPr>
        <w:t>W rekrutacji dodatkowej mogą brać udział wszyscy Kandydaci</w:t>
      </w:r>
      <w:r w:rsidR="009B348F">
        <w:rPr>
          <w:b/>
          <w:i/>
        </w:rPr>
        <w:t>, k</w:t>
      </w:r>
      <w:r w:rsidRPr="0018220E">
        <w:rPr>
          <w:b/>
          <w:i/>
        </w:rPr>
        <w:t xml:space="preserve">tórzy nie uczestniczyli </w:t>
      </w:r>
      <w:r w:rsidR="00D5179E">
        <w:rPr>
          <w:b/>
          <w:i/>
        </w:rPr>
        <w:br/>
      </w:r>
      <w:r w:rsidRPr="0018220E">
        <w:rPr>
          <w:b/>
          <w:i/>
        </w:rPr>
        <w:t xml:space="preserve">w rekrutacji podstawowej (w lipcu) oraz ci, który brali w niej udział, jednak nie zostali przyjęci. </w:t>
      </w:r>
    </w:p>
    <w:p w:rsidR="00EA4000" w:rsidRDefault="00EA4000" w:rsidP="0018220E">
      <w:pPr>
        <w:jc w:val="both"/>
        <w:rPr>
          <w:b/>
          <w:i/>
        </w:rPr>
      </w:pPr>
      <w:r w:rsidRPr="00EA4000">
        <w:rPr>
          <w:b/>
          <w:i/>
          <w:color w:val="FF0000"/>
        </w:rPr>
        <w:t xml:space="preserve">Opłata rekrutacyjna </w:t>
      </w:r>
      <w:r>
        <w:rPr>
          <w:b/>
          <w:i/>
          <w:color w:val="FF0000"/>
        </w:rPr>
        <w:t>–</w:t>
      </w:r>
      <w:r w:rsidRPr="00EA4000">
        <w:rPr>
          <w:b/>
          <w:i/>
          <w:color w:val="FF0000"/>
        </w:rPr>
        <w:t xml:space="preserve"> </w:t>
      </w:r>
      <w:r>
        <w:rPr>
          <w:b/>
          <w:i/>
        </w:rPr>
        <w:t xml:space="preserve">Kandydaci, którzy </w:t>
      </w:r>
      <w:r w:rsidR="0095216E">
        <w:rPr>
          <w:b/>
          <w:i/>
        </w:rPr>
        <w:t>wnieśli opłatę rekrutacyjną w rekrutacji podstawowej (w lipcu) na ten sam kierunek, na który aplikują w rekrutacji dodatkowej nie wnoszą już dodatkowej opłaty.</w:t>
      </w:r>
    </w:p>
    <w:p w:rsidR="00BD479D" w:rsidRPr="00EA4000" w:rsidRDefault="00BD479D" w:rsidP="0018220E">
      <w:pPr>
        <w:jc w:val="both"/>
        <w:rPr>
          <w:b/>
          <w:i/>
        </w:rPr>
      </w:pPr>
      <w:r>
        <w:rPr>
          <w:b/>
          <w:i/>
        </w:rPr>
        <w:t>TERMINY:</w:t>
      </w:r>
    </w:p>
    <w:p w:rsidR="00BD479D" w:rsidRPr="00BD479D" w:rsidRDefault="0095216E" w:rsidP="00BD479D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color w:val="FF0000"/>
          <w:sz w:val="24"/>
          <w:szCs w:val="24"/>
          <w:u w:val="single"/>
        </w:rPr>
      </w:pPr>
      <w:r w:rsidRPr="00BD479D">
        <w:rPr>
          <w:b/>
          <w:color w:val="1F497D" w:themeColor="text2"/>
        </w:rPr>
        <w:t>03.09</w:t>
      </w:r>
      <w:r w:rsidR="0018220E" w:rsidRPr="00BD479D">
        <w:rPr>
          <w:b/>
          <w:color w:val="1F497D" w:themeColor="text2"/>
        </w:rPr>
        <w:t>.2014</w:t>
      </w:r>
      <w:r w:rsidR="009B348F" w:rsidRPr="00BD479D">
        <w:rPr>
          <w:b/>
          <w:color w:val="1F497D" w:themeColor="text2"/>
        </w:rPr>
        <w:t xml:space="preserve"> r.</w:t>
      </w:r>
      <w:r w:rsidRPr="00BD479D">
        <w:rPr>
          <w:b/>
          <w:color w:val="1F497D" w:themeColor="text2"/>
        </w:rPr>
        <w:t xml:space="preserve"> do 15</w:t>
      </w:r>
      <w:r w:rsidR="0018220E" w:rsidRPr="00BD479D">
        <w:rPr>
          <w:b/>
          <w:color w:val="1F497D" w:themeColor="text2"/>
        </w:rPr>
        <w:t>.09.2014</w:t>
      </w:r>
      <w:r w:rsidR="009B348F" w:rsidRPr="00BD479D">
        <w:rPr>
          <w:b/>
          <w:color w:val="1F497D" w:themeColor="text2"/>
        </w:rPr>
        <w:t xml:space="preserve"> r.</w:t>
      </w:r>
      <w:r w:rsidR="0018220E" w:rsidRPr="00BD479D">
        <w:rPr>
          <w:b/>
        </w:rPr>
        <w:t xml:space="preserve"> – elektroniczna rejestracja kandydatów – </w:t>
      </w:r>
      <w:r w:rsidR="0018220E">
        <w:t>w tym czasie Kandydat jest zobowiązany wypełnić zgłoszenie rekrutacyjne, ankietę oso</w:t>
      </w:r>
      <w:r w:rsidR="009B348F">
        <w:t>bową, wnieść opłatę rekrutacyjną</w:t>
      </w:r>
      <w:r w:rsidR="0018220E">
        <w:t xml:space="preserve"> w wysokości 85 zł na indywidualne konto rozliczeniowe, którego numer pojawi się w zgłoszeniu rekrutacyjnym.</w:t>
      </w:r>
      <w:r>
        <w:t xml:space="preserve"> </w:t>
      </w:r>
    </w:p>
    <w:p w:rsidR="00EB543C" w:rsidRPr="00BD479D" w:rsidRDefault="00EB543C" w:rsidP="00BD479D">
      <w:pPr>
        <w:pStyle w:val="Akapitzlist"/>
        <w:spacing w:line="240" w:lineRule="auto"/>
        <w:ind w:left="360"/>
        <w:jc w:val="both"/>
        <w:rPr>
          <w:rFonts w:eastAsia="Times New Roman" w:cs="Times New Roman"/>
          <w:color w:val="FF0000"/>
          <w:sz w:val="24"/>
          <w:szCs w:val="24"/>
          <w:u w:val="single"/>
        </w:rPr>
      </w:pPr>
      <w:r w:rsidRPr="00BD479D">
        <w:rPr>
          <w:rFonts w:eastAsia="Times New Roman" w:cs="Times New Roman"/>
          <w:b/>
          <w:i/>
          <w:color w:val="FF0000"/>
          <w:sz w:val="24"/>
          <w:szCs w:val="24"/>
          <w:u w:val="single"/>
        </w:rPr>
        <w:t xml:space="preserve">Uwaga: </w:t>
      </w:r>
      <w:r w:rsidRPr="00BD479D">
        <w:rPr>
          <w:rFonts w:eastAsia="Times New Roman" w:cs="Times New Roman"/>
          <w:bCs/>
          <w:i/>
          <w:color w:val="FF0000"/>
          <w:sz w:val="24"/>
          <w:szCs w:val="24"/>
          <w:u w:val="single"/>
        </w:rPr>
        <w:t>Kandydat jest odpowiedzialny za prawidłowość wyników</w:t>
      </w:r>
      <w:r w:rsidR="00BD479D">
        <w:rPr>
          <w:rFonts w:eastAsia="Times New Roman" w:cs="Times New Roman"/>
          <w:bCs/>
          <w:i/>
          <w:color w:val="FF0000"/>
          <w:sz w:val="24"/>
          <w:szCs w:val="24"/>
          <w:u w:val="single"/>
        </w:rPr>
        <w:t xml:space="preserve"> egzaminu maturalnego</w:t>
      </w:r>
      <w:r w:rsidRPr="00BD479D">
        <w:rPr>
          <w:rFonts w:eastAsia="Times New Roman" w:cs="Times New Roman"/>
          <w:bCs/>
          <w:i/>
          <w:color w:val="FF0000"/>
          <w:sz w:val="24"/>
          <w:szCs w:val="24"/>
          <w:u w:val="single"/>
        </w:rPr>
        <w:t xml:space="preserve"> umieszczonych w systemie. Ostatecznej ich weryfikacji i zatwierdzenia dokona Sekretarz Wydziałowej Komisji Rekrutacyjnej</w:t>
      </w:r>
      <w:r w:rsidR="00A13304">
        <w:rPr>
          <w:rFonts w:eastAsia="Times New Roman" w:cs="Times New Roman"/>
          <w:bCs/>
          <w:i/>
          <w:color w:val="FF0000"/>
          <w:sz w:val="24"/>
          <w:szCs w:val="24"/>
          <w:u w:val="single"/>
        </w:rPr>
        <w:t xml:space="preserve"> na podst</w:t>
      </w:r>
      <w:r w:rsidR="00DF598F">
        <w:rPr>
          <w:rFonts w:eastAsia="Times New Roman" w:cs="Times New Roman"/>
          <w:bCs/>
          <w:i/>
          <w:color w:val="FF0000"/>
          <w:sz w:val="24"/>
          <w:szCs w:val="24"/>
          <w:u w:val="single"/>
        </w:rPr>
        <w:t>a</w:t>
      </w:r>
      <w:r w:rsidR="00A13304">
        <w:rPr>
          <w:rFonts w:eastAsia="Times New Roman" w:cs="Times New Roman"/>
          <w:bCs/>
          <w:i/>
          <w:color w:val="FF0000"/>
          <w:sz w:val="24"/>
          <w:szCs w:val="24"/>
          <w:u w:val="single"/>
        </w:rPr>
        <w:t>wie oryginału świ</w:t>
      </w:r>
      <w:r w:rsidR="00DF598F">
        <w:rPr>
          <w:rFonts w:eastAsia="Times New Roman" w:cs="Times New Roman"/>
          <w:bCs/>
          <w:i/>
          <w:color w:val="FF0000"/>
          <w:sz w:val="24"/>
          <w:szCs w:val="24"/>
          <w:u w:val="single"/>
        </w:rPr>
        <w:t>a</w:t>
      </w:r>
      <w:r w:rsidR="00A13304">
        <w:rPr>
          <w:rFonts w:eastAsia="Times New Roman" w:cs="Times New Roman"/>
          <w:bCs/>
          <w:i/>
          <w:color w:val="FF0000"/>
          <w:sz w:val="24"/>
          <w:szCs w:val="24"/>
          <w:u w:val="single"/>
        </w:rPr>
        <w:t>dectwa maturalnego</w:t>
      </w:r>
      <w:r w:rsidRPr="00BD479D">
        <w:rPr>
          <w:rFonts w:eastAsia="Times New Roman" w:cs="Times New Roman"/>
          <w:bCs/>
          <w:i/>
          <w:color w:val="FF0000"/>
          <w:sz w:val="24"/>
          <w:szCs w:val="24"/>
          <w:u w:val="single"/>
        </w:rPr>
        <w:t xml:space="preserve"> w momencie przyjmowania kompletu dokumentów. </w:t>
      </w:r>
    </w:p>
    <w:p w:rsidR="0095216E" w:rsidRPr="0018220E" w:rsidRDefault="0095216E" w:rsidP="0095216E">
      <w:pPr>
        <w:pStyle w:val="Akapitzlist"/>
        <w:ind w:left="1080"/>
        <w:jc w:val="both"/>
        <w:rPr>
          <w:b/>
        </w:rPr>
      </w:pPr>
    </w:p>
    <w:p w:rsidR="0095216E" w:rsidRDefault="0095216E" w:rsidP="00BD479D">
      <w:pPr>
        <w:pStyle w:val="Akapitzlist"/>
        <w:numPr>
          <w:ilvl w:val="0"/>
          <w:numId w:val="1"/>
        </w:numPr>
        <w:jc w:val="both"/>
        <w:rPr>
          <w:b/>
          <w:i/>
        </w:rPr>
      </w:pPr>
      <w:r w:rsidRPr="0095216E">
        <w:rPr>
          <w:b/>
          <w:color w:val="1F497D" w:themeColor="text2"/>
        </w:rPr>
        <w:t>16</w:t>
      </w:r>
      <w:r w:rsidR="0018220E" w:rsidRPr="0095216E">
        <w:rPr>
          <w:b/>
          <w:color w:val="1F497D" w:themeColor="text2"/>
        </w:rPr>
        <w:t>.09.2014</w:t>
      </w:r>
      <w:r w:rsidR="009B348F" w:rsidRPr="0095216E">
        <w:rPr>
          <w:b/>
          <w:color w:val="1F497D" w:themeColor="text2"/>
        </w:rPr>
        <w:t xml:space="preserve"> r.</w:t>
      </w:r>
      <w:r w:rsidR="0018220E" w:rsidRPr="0095216E">
        <w:rPr>
          <w:b/>
          <w:color w:val="1F497D" w:themeColor="text2"/>
        </w:rPr>
        <w:t xml:space="preserve"> </w:t>
      </w:r>
      <w:r w:rsidR="0018220E">
        <w:t>–</w:t>
      </w:r>
      <w:r w:rsidRPr="0095216E">
        <w:t xml:space="preserve"> ustalenie progów punktowych dla kandydatów</w:t>
      </w:r>
      <w:r w:rsidR="00A13304">
        <w:t xml:space="preserve"> zakwalifikowanych do przyjęcia na pierwszy rok studiów</w:t>
      </w:r>
      <w:r w:rsidRPr="0095216E">
        <w:t xml:space="preserve"> </w:t>
      </w:r>
      <w:r w:rsidR="00A13304">
        <w:t>n</w:t>
      </w:r>
      <w:r w:rsidRPr="0095216E">
        <w:t xml:space="preserve">a Uniwersytecie Ekonomicznym we Wrocławiu. Komunikaty na indywidualnych kontach kandydatów o treści </w:t>
      </w:r>
      <w:r w:rsidRPr="0095216E">
        <w:rPr>
          <w:b/>
          <w:i/>
        </w:rPr>
        <w:t>„można składać dokumenty”</w:t>
      </w:r>
    </w:p>
    <w:p w:rsidR="0095216E" w:rsidRPr="0095216E" w:rsidRDefault="0095216E" w:rsidP="0095216E">
      <w:pPr>
        <w:pStyle w:val="Akapitzlist"/>
        <w:ind w:left="1080"/>
        <w:rPr>
          <w:b/>
          <w:i/>
        </w:rPr>
      </w:pPr>
    </w:p>
    <w:p w:rsidR="00D5179E" w:rsidRPr="00BD479D" w:rsidRDefault="0095216E" w:rsidP="00D5179E">
      <w:pPr>
        <w:pStyle w:val="Akapitzlist"/>
        <w:numPr>
          <w:ilvl w:val="0"/>
          <w:numId w:val="1"/>
        </w:numPr>
        <w:jc w:val="both"/>
      </w:pPr>
      <w:r>
        <w:rPr>
          <w:b/>
          <w:color w:val="1F497D" w:themeColor="text2"/>
        </w:rPr>
        <w:t>17</w:t>
      </w:r>
      <w:r w:rsidR="0018220E" w:rsidRPr="00C53CAC">
        <w:rPr>
          <w:b/>
          <w:color w:val="1F497D" w:themeColor="text2"/>
        </w:rPr>
        <w:t>.09.2014</w:t>
      </w:r>
      <w:r>
        <w:rPr>
          <w:b/>
          <w:color w:val="1F497D" w:themeColor="text2"/>
        </w:rPr>
        <w:t>r. do 22.09.2014</w:t>
      </w:r>
      <w:r w:rsidR="009B348F" w:rsidRPr="00C53CAC">
        <w:rPr>
          <w:b/>
          <w:color w:val="1F497D" w:themeColor="text2"/>
        </w:rPr>
        <w:t>r.</w:t>
      </w:r>
      <w:r>
        <w:rPr>
          <w:b/>
          <w:color w:val="1F497D" w:themeColor="text2"/>
        </w:rPr>
        <w:t xml:space="preserve"> godz. 15:00</w:t>
      </w:r>
      <w:r w:rsidR="0018220E" w:rsidRPr="00C53CAC">
        <w:rPr>
          <w:b/>
        </w:rPr>
        <w:t xml:space="preserve"> – </w:t>
      </w:r>
      <w:r w:rsidRPr="00BD479D">
        <w:t>składanie kompletu wymaganych dokumentów w Wydziałowych Komisjach Rekrutacyjnych</w:t>
      </w:r>
      <w:r w:rsidR="00BD479D">
        <w:t>.</w:t>
      </w:r>
    </w:p>
    <w:p w:rsidR="00D5179E" w:rsidRPr="0018220E" w:rsidRDefault="00D5179E" w:rsidP="00D5179E">
      <w:pPr>
        <w:pStyle w:val="Akapitzlist"/>
        <w:ind w:left="1080"/>
        <w:jc w:val="both"/>
        <w:rPr>
          <w:b/>
        </w:rPr>
      </w:pPr>
    </w:p>
    <w:p w:rsidR="00A13304" w:rsidRPr="00A13304" w:rsidRDefault="00D5179E" w:rsidP="00A13304">
      <w:pPr>
        <w:pStyle w:val="Akapitzlist"/>
        <w:numPr>
          <w:ilvl w:val="0"/>
          <w:numId w:val="1"/>
        </w:numPr>
        <w:jc w:val="both"/>
        <w:rPr>
          <w:b/>
        </w:rPr>
      </w:pPr>
      <w:r w:rsidRPr="00F94606">
        <w:rPr>
          <w:b/>
          <w:color w:val="244061" w:themeColor="accent1" w:themeShade="80"/>
        </w:rPr>
        <w:t>23.09.2014</w:t>
      </w:r>
      <w:r w:rsidR="009B348F" w:rsidRPr="00F94606">
        <w:rPr>
          <w:b/>
          <w:color w:val="244061" w:themeColor="accent1" w:themeShade="80"/>
        </w:rPr>
        <w:t xml:space="preserve"> r.</w:t>
      </w:r>
      <w:r w:rsidRPr="00F94606">
        <w:rPr>
          <w:b/>
          <w:color w:val="244061" w:themeColor="accent1" w:themeShade="80"/>
        </w:rPr>
        <w:t xml:space="preserve"> do godz. 15:00 </w:t>
      </w:r>
      <w:r w:rsidRPr="00A13304">
        <w:rPr>
          <w:b/>
        </w:rPr>
        <w:t>–</w:t>
      </w:r>
      <w:r w:rsidR="00A13304" w:rsidRPr="00A13304">
        <w:rPr>
          <w:b/>
        </w:rPr>
        <w:t xml:space="preserve"> </w:t>
      </w:r>
      <w:r w:rsidR="00A13304" w:rsidRPr="00A13304">
        <w:t xml:space="preserve">podjęcie </w:t>
      </w:r>
      <w:r w:rsidRPr="00A13304">
        <w:t xml:space="preserve"> </w:t>
      </w:r>
      <w:r w:rsidR="00A13304" w:rsidRPr="00A13304">
        <w:t>decyzji o przyjęciu bądź nieprzyjęciu na studia.</w:t>
      </w:r>
      <w:r w:rsidR="00A13304">
        <w:rPr>
          <w:b/>
        </w:rPr>
        <w:t xml:space="preserve"> Zakończenie rekrutacji dodatkowej.</w:t>
      </w:r>
    </w:p>
    <w:p w:rsidR="00D5179E" w:rsidRPr="00C53CAC" w:rsidRDefault="00D5179E" w:rsidP="00C53CAC">
      <w:pPr>
        <w:pStyle w:val="Akapitzlist"/>
        <w:ind w:left="1080"/>
        <w:jc w:val="both"/>
        <w:rPr>
          <w:b/>
          <w:color w:val="FF0000"/>
        </w:rPr>
      </w:pPr>
    </w:p>
    <w:sectPr w:rsidR="00D5179E" w:rsidRPr="00C53CAC" w:rsidSect="001A0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025"/>
    <w:multiLevelType w:val="hybridMultilevel"/>
    <w:tmpl w:val="4F224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D4E1C"/>
    <w:multiLevelType w:val="hybridMultilevel"/>
    <w:tmpl w:val="60BEE916"/>
    <w:lvl w:ilvl="0" w:tplc="5B3C6D74">
      <w:start w:val="1"/>
      <w:numFmt w:val="upperRoman"/>
      <w:lvlText w:val="%1."/>
      <w:lvlJc w:val="left"/>
      <w:pPr>
        <w:ind w:left="1080" w:hanging="720"/>
      </w:pPr>
      <w:rPr>
        <w:rFonts w:eastAsiaTheme="minorEastAsia" w:cstheme="minorBidi" w:hint="default"/>
        <w:b/>
        <w:color w:val="1F497D" w:themeColor="text2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82213"/>
    <w:multiLevelType w:val="hybridMultilevel"/>
    <w:tmpl w:val="FFF64E98"/>
    <w:lvl w:ilvl="0" w:tplc="D482362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D4D61CF"/>
    <w:multiLevelType w:val="hybridMultilevel"/>
    <w:tmpl w:val="8CFE8ECA"/>
    <w:lvl w:ilvl="0" w:tplc="F6EC3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0E"/>
    <w:rsid w:val="0018220E"/>
    <w:rsid w:val="001A059E"/>
    <w:rsid w:val="003B6690"/>
    <w:rsid w:val="00612ADA"/>
    <w:rsid w:val="00681843"/>
    <w:rsid w:val="00840AFC"/>
    <w:rsid w:val="008D33E3"/>
    <w:rsid w:val="0095216E"/>
    <w:rsid w:val="009B348F"/>
    <w:rsid w:val="00A11855"/>
    <w:rsid w:val="00A13304"/>
    <w:rsid w:val="00A66AC6"/>
    <w:rsid w:val="00BD479D"/>
    <w:rsid w:val="00C53CAC"/>
    <w:rsid w:val="00D0079B"/>
    <w:rsid w:val="00D149D7"/>
    <w:rsid w:val="00D22625"/>
    <w:rsid w:val="00D5179E"/>
    <w:rsid w:val="00DF1CD6"/>
    <w:rsid w:val="00DF598F"/>
    <w:rsid w:val="00EA4000"/>
    <w:rsid w:val="00EB543C"/>
    <w:rsid w:val="00EC17F8"/>
    <w:rsid w:val="00F94606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cp:lastPrinted>2014-09-03T06:01:00Z</cp:lastPrinted>
  <dcterms:created xsi:type="dcterms:W3CDTF">2014-09-03T08:38:00Z</dcterms:created>
  <dcterms:modified xsi:type="dcterms:W3CDTF">2014-09-03T08:38:00Z</dcterms:modified>
</cp:coreProperties>
</file>